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50A8" w14:textId="308EA4B9" w:rsidR="00580EDD" w:rsidRDefault="4D4E0297" w:rsidP="4D4E0297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/>
        </w:rPr>
        <w:t xml:space="preserve">Us </w:t>
      </w:r>
      <w:proofErr w:type="spellStart"/>
      <w:r w:rsidRPr="4D4E029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/>
        </w:rPr>
        <w:t>möte</w:t>
      </w:r>
      <w:proofErr w:type="spellEnd"/>
      <w:r w:rsidRPr="4D4E0297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GB"/>
        </w:rPr>
        <w:t xml:space="preserve"> 23 / 3 – 2022</w:t>
      </w:r>
    </w:p>
    <w:p w14:paraId="02938046" w14:textId="3D58B550" w:rsidR="00580EDD" w:rsidRDefault="4D4E0297" w:rsidP="4D4E0297">
      <w:pPr>
        <w:pStyle w:val="Liststycke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  <w:lang w:val="en-GB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Mötet öppnades</w:t>
      </w:r>
    </w:p>
    <w:p w14:paraId="42B6586C" w14:textId="5B029685" w:rsidR="00580EDD" w:rsidRDefault="4D4E0297" w:rsidP="4D4E0297">
      <w:pPr>
        <w:pStyle w:val="Liststycke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Närvarokoll: Tuva Hjelte, Matilda </w:t>
      </w:r>
      <w:proofErr w:type="spellStart"/>
      <w:proofErr w:type="gramStart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Stagnborg</w:t>
      </w:r>
      <w:proofErr w:type="spellEnd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Agnes</w:t>
      </w:r>
      <w:proofErr w:type="gramEnd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Brundin, Elise Eriksson, Nora Ljung, Elina Eriksson</w:t>
      </w:r>
    </w:p>
    <w:p w14:paraId="434330D0" w14:textId="2A750DB8" w:rsidR="00580EDD" w:rsidRDefault="4D4E0297" w:rsidP="4D4E0297">
      <w:pPr>
        <w:pStyle w:val="Liststyck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Aktiviteter i påsk - 5 kamp – 12 april 2022 kl. </w:t>
      </w:r>
      <w:proofErr w:type="gramStart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11:00  (</w:t>
      </w:r>
      <w:proofErr w:type="gramEnd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sista anmälan 6/4)</w:t>
      </w:r>
    </w:p>
    <w:p w14:paraId="38BD5751" w14:textId="195C3074" w:rsidR="00580EDD" w:rsidRDefault="4D4E0297" w:rsidP="4D4E029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Poänghoppning med käpphäst </w:t>
      </w:r>
    </w:p>
    <w:p w14:paraId="7DB9E96E" w14:textId="00155DCB" w:rsidR="00580EDD" w:rsidRDefault="4D4E0297" w:rsidP="4D4E02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Flytta vatten med en svamp </w:t>
      </w:r>
    </w:p>
    <w:p w14:paraId="193AE27C" w14:textId="4DDE6F94" w:rsidR="00580EDD" w:rsidRDefault="4D4E0297" w:rsidP="4D4E02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Plocka ihop ett träns </w:t>
      </w:r>
    </w:p>
    <w:p w14:paraId="44014F42" w14:textId="0CD13EF9" w:rsidR="00580EDD" w:rsidRDefault="4D4E0297" w:rsidP="4D4E0297">
      <w:pPr>
        <w:pStyle w:val="Liststycke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Ovalbana med käpphäst</w:t>
      </w:r>
    </w:p>
    <w:p w14:paraId="4A6D9E98" w14:textId="15349443" w:rsidR="00580EDD" w:rsidRDefault="4D4E0297" w:rsidP="4D4E0297">
      <w:pPr>
        <w:pStyle w:val="Liststycke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Skattjakt – leta påskägg</w:t>
      </w:r>
    </w:p>
    <w:p w14:paraId="24BAB88C" w14:textId="64FE34A3" w:rsidR="00580EDD" w:rsidRDefault="00580EDD" w:rsidP="4D4E02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B474FE" w14:textId="763CB76A" w:rsidR="00580EDD" w:rsidRDefault="4D4E0297" w:rsidP="4D4E0297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Tuva fixar en lapp i stallet </w:t>
      </w:r>
    </w:p>
    <w:p w14:paraId="681A6361" w14:textId="4A277956" w:rsidR="00580EDD" w:rsidRDefault="4D4E0297" w:rsidP="4D4E0297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 kr / deltagande </w:t>
      </w:r>
    </w:p>
    <w:p w14:paraId="2F1B9A22" w14:textId="67F2E3C9" w:rsidR="00580EDD" w:rsidRDefault="4D4E0297" w:rsidP="4D4E0297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Elise och Nora köper godis och </w:t>
      </w:r>
      <w:proofErr w:type="spellStart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</w:t>
      </w:r>
      <w:proofErr w:type="spellEnd"/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påskägg om det inte finns i stallet </w:t>
      </w:r>
    </w:p>
    <w:p w14:paraId="5963B3E6" w14:textId="6265D59A" w:rsidR="00580EDD" w:rsidRDefault="4D4E0297" w:rsidP="4D4E0297">
      <w:pPr>
        <w:pStyle w:val="Liststycke"/>
        <w:numPr>
          <w:ilvl w:val="0"/>
          <w:numId w:val="4"/>
        </w:numPr>
        <w:rPr>
          <w:color w:val="000000" w:themeColor="text1"/>
          <w:sz w:val="24"/>
          <w:szCs w:val="24"/>
          <w:lang w:val="en-GB"/>
        </w:rPr>
      </w:pPr>
      <w:r w:rsidRPr="4D4E0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Mötet avslutades</w:t>
      </w:r>
    </w:p>
    <w:p w14:paraId="5E5787A5" w14:textId="57ABF3A2" w:rsidR="00580EDD" w:rsidRDefault="00580EDD" w:rsidP="4D4E029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580E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8B0"/>
    <w:multiLevelType w:val="hybridMultilevel"/>
    <w:tmpl w:val="F47E274A"/>
    <w:lvl w:ilvl="0" w:tplc="86D41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0EC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00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8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28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4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E4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4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AD9"/>
    <w:multiLevelType w:val="hybridMultilevel"/>
    <w:tmpl w:val="A7D6649A"/>
    <w:lvl w:ilvl="0" w:tplc="D046A494">
      <w:start w:val="1"/>
      <w:numFmt w:val="decimal"/>
      <w:lvlText w:val="%1."/>
      <w:lvlJc w:val="left"/>
      <w:pPr>
        <w:ind w:left="720" w:hanging="360"/>
      </w:pPr>
    </w:lvl>
    <w:lvl w:ilvl="1" w:tplc="74F8E2EA">
      <w:start w:val="1"/>
      <w:numFmt w:val="lowerLetter"/>
      <w:lvlText w:val="%2."/>
      <w:lvlJc w:val="left"/>
      <w:pPr>
        <w:ind w:left="1440" w:hanging="360"/>
      </w:pPr>
    </w:lvl>
    <w:lvl w:ilvl="2" w:tplc="D3B8E82E">
      <w:start w:val="1"/>
      <w:numFmt w:val="lowerRoman"/>
      <w:lvlText w:val="%3."/>
      <w:lvlJc w:val="right"/>
      <w:pPr>
        <w:ind w:left="2160" w:hanging="180"/>
      </w:pPr>
    </w:lvl>
    <w:lvl w:ilvl="3" w:tplc="E3DE6FB2">
      <w:start w:val="1"/>
      <w:numFmt w:val="decimal"/>
      <w:lvlText w:val="%4."/>
      <w:lvlJc w:val="left"/>
      <w:pPr>
        <w:ind w:left="2880" w:hanging="360"/>
      </w:pPr>
    </w:lvl>
    <w:lvl w:ilvl="4" w:tplc="6A968B26">
      <w:start w:val="1"/>
      <w:numFmt w:val="lowerLetter"/>
      <w:lvlText w:val="%5."/>
      <w:lvlJc w:val="left"/>
      <w:pPr>
        <w:ind w:left="3600" w:hanging="360"/>
      </w:pPr>
    </w:lvl>
    <w:lvl w:ilvl="5" w:tplc="C062F7A2">
      <w:start w:val="1"/>
      <w:numFmt w:val="lowerRoman"/>
      <w:lvlText w:val="%6."/>
      <w:lvlJc w:val="right"/>
      <w:pPr>
        <w:ind w:left="4320" w:hanging="180"/>
      </w:pPr>
    </w:lvl>
    <w:lvl w:ilvl="6" w:tplc="BA028BAE">
      <w:start w:val="1"/>
      <w:numFmt w:val="decimal"/>
      <w:lvlText w:val="%7."/>
      <w:lvlJc w:val="left"/>
      <w:pPr>
        <w:ind w:left="5040" w:hanging="360"/>
      </w:pPr>
    </w:lvl>
    <w:lvl w:ilvl="7" w:tplc="05561E00">
      <w:start w:val="1"/>
      <w:numFmt w:val="lowerLetter"/>
      <w:lvlText w:val="%8."/>
      <w:lvlJc w:val="left"/>
      <w:pPr>
        <w:ind w:left="5760" w:hanging="360"/>
      </w:pPr>
    </w:lvl>
    <w:lvl w:ilvl="8" w:tplc="352403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55DFB"/>
    <w:multiLevelType w:val="hybridMultilevel"/>
    <w:tmpl w:val="82EAD1C6"/>
    <w:lvl w:ilvl="0" w:tplc="2BCCA0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40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6E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0E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1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69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AE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6E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0B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074"/>
    <w:multiLevelType w:val="hybridMultilevel"/>
    <w:tmpl w:val="17AEE7B4"/>
    <w:lvl w:ilvl="0" w:tplc="83282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8A7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C5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25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EC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C5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E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1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E9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DAE112"/>
    <w:rsid w:val="004D6AF3"/>
    <w:rsid w:val="00580EDD"/>
    <w:rsid w:val="4D4E0297"/>
    <w:rsid w:val="5FDAE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E112"/>
  <w15:chartTrackingRefBased/>
  <w15:docId w15:val="{95681942-5A99-46C7-83A7-DC99BD8D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D4E029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4D4E0297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4D4E029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4D4E029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4D4E029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4D4E029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4D4E029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4D4E029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4D4E029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4D4E029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4D4E029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4D4E0297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4D4E02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4D4E029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stycke">
    <w:name w:val="List Paragraph"/>
    <w:basedOn w:val="Normal"/>
    <w:uiPriority w:val="34"/>
    <w:qFormat/>
    <w:rsid w:val="4D4E029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4D4E029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4D4E029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4D4E0297"/>
    <w:rPr>
      <w:rFonts w:asciiTheme="majorHAnsi" w:eastAsiaTheme="majorEastAsia" w:hAnsiTheme="majorHAnsi" w:cstheme="majorBidi"/>
      <w:noProof w:val="0"/>
      <w:color w:val="1F3763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4D4E029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4D4E0297"/>
    <w:rPr>
      <w:rFonts w:asciiTheme="majorHAnsi" w:eastAsiaTheme="majorEastAsia" w:hAnsiTheme="majorHAnsi" w:cstheme="majorBidi"/>
      <w:noProof w:val="0"/>
      <w:color w:val="2F5496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rsid w:val="4D4E0297"/>
    <w:rPr>
      <w:rFonts w:asciiTheme="majorHAnsi" w:eastAsiaTheme="majorEastAsia" w:hAnsiTheme="majorHAnsi" w:cstheme="majorBidi"/>
      <w:noProof w:val="0"/>
      <w:color w:val="1F3763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rsid w:val="4D4E0297"/>
    <w:rPr>
      <w:rFonts w:asciiTheme="majorHAnsi" w:eastAsiaTheme="majorEastAsia" w:hAnsiTheme="majorHAnsi" w:cstheme="majorBidi"/>
      <w:i/>
      <w:iCs/>
      <w:noProof w:val="0"/>
      <w:color w:val="1F3763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rsid w:val="4D4E0297"/>
    <w:rPr>
      <w:rFonts w:asciiTheme="majorHAnsi" w:eastAsiaTheme="majorEastAsia" w:hAnsiTheme="majorHAnsi" w:cstheme="majorBidi"/>
      <w:noProof w:val="0"/>
      <w:color w:val="272727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rsid w:val="4D4E029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4D4E0297"/>
    <w:rPr>
      <w:rFonts w:asciiTheme="majorHAnsi" w:eastAsiaTheme="majorEastAsia" w:hAnsiTheme="majorHAnsi" w:cstheme="majorBidi"/>
      <w:noProof w:val="0"/>
      <w:sz w:val="56"/>
      <w:szCs w:val="56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4D4E0297"/>
    <w:rPr>
      <w:rFonts w:asciiTheme="minorHAnsi" w:eastAsiaTheme="minorEastAsia" w:hAnsiTheme="minorHAnsi" w:cstheme="minorBidi"/>
      <w:noProof w:val="0"/>
      <w:color w:val="5A5A5A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4D4E0297"/>
    <w:rPr>
      <w:i/>
      <w:iCs/>
      <w:noProof w:val="0"/>
      <w:color w:val="404040" w:themeColor="text1" w:themeTint="BF"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4D4E0297"/>
    <w:rPr>
      <w:i/>
      <w:iCs/>
      <w:noProof w:val="0"/>
      <w:color w:val="4472C4" w:themeColor="accent1"/>
      <w:lang w:val="sv-SE"/>
    </w:rPr>
  </w:style>
  <w:style w:type="paragraph" w:styleId="Innehll1">
    <w:name w:val="toc 1"/>
    <w:basedOn w:val="Normal"/>
    <w:next w:val="Normal"/>
    <w:uiPriority w:val="39"/>
    <w:unhideWhenUsed/>
    <w:rsid w:val="4D4E0297"/>
    <w:pPr>
      <w:spacing w:after="100"/>
    </w:pPr>
  </w:style>
  <w:style w:type="paragraph" w:styleId="Innehll2">
    <w:name w:val="toc 2"/>
    <w:basedOn w:val="Normal"/>
    <w:next w:val="Normal"/>
    <w:uiPriority w:val="39"/>
    <w:unhideWhenUsed/>
    <w:rsid w:val="4D4E0297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unhideWhenUsed/>
    <w:rsid w:val="4D4E0297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unhideWhenUsed/>
    <w:rsid w:val="4D4E0297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unhideWhenUsed/>
    <w:rsid w:val="4D4E0297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unhideWhenUsed/>
    <w:rsid w:val="4D4E0297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unhideWhenUsed/>
    <w:rsid w:val="4D4E0297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unhideWhenUsed/>
    <w:rsid w:val="4D4E0297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unhideWhenUsed/>
    <w:rsid w:val="4D4E0297"/>
    <w:pPr>
      <w:spacing w:after="100"/>
      <w:ind w:left="1760"/>
    </w:pPr>
  </w:style>
  <w:style w:type="paragraph" w:styleId="Slutnotstext">
    <w:name w:val="endnote text"/>
    <w:basedOn w:val="Normal"/>
    <w:link w:val="SlutnotstextChar"/>
    <w:uiPriority w:val="99"/>
    <w:semiHidden/>
    <w:unhideWhenUsed/>
    <w:rsid w:val="4D4E0297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4D4E0297"/>
    <w:rPr>
      <w:noProof w:val="0"/>
      <w:sz w:val="20"/>
      <w:szCs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4D4E0297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4D4E0297"/>
    <w:rPr>
      <w:noProof w:val="0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4D4E0297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4D4E0297"/>
    <w:rPr>
      <w:noProof w:val="0"/>
      <w:sz w:val="20"/>
      <w:szCs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4D4E0297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4D4E0297"/>
    <w:rPr>
      <w:noProof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181CA-322A-4819-AA18-B8B1475223E2}"/>
</file>

<file path=customXml/itemProps2.xml><?xml version="1.0" encoding="utf-8"?>
<ds:datastoreItem xmlns:ds="http://schemas.openxmlformats.org/officeDocument/2006/customXml" ds:itemID="{AE2F958F-0BB6-4CBA-8E7F-45D2ED765AA9}"/>
</file>

<file path=customXml/itemProps3.xml><?xml version="1.0" encoding="utf-8"?>
<ds:datastoreItem xmlns:ds="http://schemas.openxmlformats.org/officeDocument/2006/customXml" ds:itemID="{379D8E91-3859-4B44-9018-489F24A8F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Stagnborg</dc:creator>
  <cp:keywords/>
  <dc:description/>
  <cp:lastModifiedBy>Johanna Fyhr</cp:lastModifiedBy>
  <cp:revision>2</cp:revision>
  <dcterms:created xsi:type="dcterms:W3CDTF">2022-03-24T06:33:00Z</dcterms:created>
  <dcterms:modified xsi:type="dcterms:W3CDTF">2022-03-24T06:33:00Z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