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89" w:rsidRDefault="00F67A89" w:rsidP="00F67A89">
      <w:pPr>
        <w:pStyle w:val="Normalwebb"/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posOffset>-514985</wp:posOffset>
            </wp:positionV>
            <wp:extent cx="1146810" cy="1043940"/>
            <wp:effectExtent l="19050" t="0" r="0" b="0"/>
            <wp:wrapNone/>
            <wp:docPr id="1" name="Bildobjekt 1" descr="logga-srs-size-mel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-srs-size-mell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7A89" w:rsidRDefault="0036122C" w:rsidP="00DB663B">
      <w:pPr>
        <w:pStyle w:val="Normalwebb"/>
        <w:spacing w:line="240" w:lineRule="auto"/>
        <w:jc w:val="center"/>
        <w:rPr>
          <w:b/>
          <w:sz w:val="40"/>
          <w:szCs w:val="40"/>
          <w:u w:val="single"/>
        </w:rPr>
      </w:pPr>
      <w:r w:rsidRPr="0036122C">
        <w:rPr>
          <w:b/>
          <w:sz w:val="40"/>
          <w:szCs w:val="40"/>
        </w:rPr>
        <w:t xml:space="preserve">   </w:t>
      </w:r>
      <w:proofErr w:type="spellStart"/>
      <w:r w:rsidR="00F67A89" w:rsidRPr="004506D0">
        <w:rPr>
          <w:b/>
          <w:sz w:val="40"/>
          <w:szCs w:val="40"/>
          <w:u w:val="single"/>
        </w:rPr>
        <w:t>Stallregler</w:t>
      </w:r>
      <w:proofErr w:type="spellEnd"/>
      <w:r w:rsidR="00F67A89" w:rsidRPr="004506D0">
        <w:rPr>
          <w:b/>
          <w:sz w:val="40"/>
          <w:szCs w:val="40"/>
          <w:u w:val="single"/>
        </w:rPr>
        <w:t xml:space="preserve"> SRS</w:t>
      </w:r>
      <w:r w:rsidR="00E75811">
        <w:rPr>
          <w:b/>
          <w:sz w:val="40"/>
          <w:szCs w:val="40"/>
          <w:u w:val="single"/>
        </w:rPr>
        <w:br/>
      </w:r>
    </w:p>
    <w:p w:rsidR="00DB663B" w:rsidRPr="00DB663B" w:rsidRDefault="00F67A89" w:rsidP="00DB663B">
      <w:pPr>
        <w:pStyle w:val="Liststycke"/>
        <w:numPr>
          <w:ilvl w:val="0"/>
          <w:numId w:val="1"/>
        </w:numPr>
        <w:spacing w:line="240" w:lineRule="auto"/>
      </w:pPr>
      <w:r w:rsidRPr="00DB663B">
        <w:rPr>
          <w:rFonts w:ascii="Times New Roman" w:hAnsi="Times New Roman" w:cs="Times New Roman"/>
          <w:sz w:val="32"/>
          <w:szCs w:val="32"/>
        </w:rPr>
        <w:t>Hälsa på alla du möter på anläggningen.</w:t>
      </w:r>
    </w:p>
    <w:p w:rsidR="00F67A89" w:rsidRPr="00F67A89" w:rsidRDefault="00F67A89" w:rsidP="00DB663B">
      <w:pPr>
        <w:pStyle w:val="Liststycke"/>
        <w:numPr>
          <w:ilvl w:val="0"/>
          <w:numId w:val="1"/>
        </w:numPr>
        <w:spacing w:line="240" w:lineRule="auto"/>
      </w:pPr>
      <w:r w:rsidRPr="00DB663B">
        <w:rPr>
          <w:rFonts w:ascii="Times New Roman" w:hAnsi="Times New Roman" w:cs="Times New Roman"/>
          <w:sz w:val="32"/>
          <w:szCs w:val="32"/>
        </w:rPr>
        <w:t>Gå lugnt och prata tyst med hästarna och varandra, sitt aldrig på golvet i stallet.</w:t>
      </w:r>
    </w:p>
    <w:p w:rsidR="00F67A89" w:rsidRPr="00F67A89" w:rsidRDefault="00F67A89" w:rsidP="00DB663B">
      <w:pPr>
        <w:pStyle w:val="Liststycke"/>
        <w:numPr>
          <w:ilvl w:val="0"/>
          <w:numId w:val="1"/>
        </w:numPr>
        <w:spacing w:line="240" w:lineRule="auto"/>
      </w:pPr>
      <w:r w:rsidRPr="0081582B">
        <w:rPr>
          <w:rFonts w:ascii="Times New Roman" w:hAnsi="Times New Roman" w:cs="Times New Roman"/>
          <w:sz w:val="32"/>
          <w:szCs w:val="32"/>
        </w:rPr>
        <w:t>Vi är en rökfri anläggning.</w:t>
      </w:r>
    </w:p>
    <w:p w:rsidR="00F67A89" w:rsidRPr="00F67A89" w:rsidRDefault="00F67A89" w:rsidP="00DB663B">
      <w:pPr>
        <w:pStyle w:val="Liststycke"/>
        <w:numPr>
          <w:ilvl w:val="0"/>
          <w:numId w:val="1"/>
        </w:numPr>
        <w:spacing w:line="240" w:lineRule="auto"/>
      </w:pPr>
      <w:r w:rsidRPr="0081582B">
        <w:rPr>
          <w:rFonts w:ascii="Times New Roman" w:hAnsi="Times New Roman" w:cs="Times New Roman"/>
          <w:sz w:val="32"/>
          <w:szCs w:val="32"/>
        </w:rPr>
        <w:t>Gå aldrig in i hagen till hästarna utan lov.</w:t>
      </w:r>
    </w:p>
    <w:p w:rsidR="00F67A89" w:rsidRPr="00F67A89" w:rsidRDefault="00F67A89" w:rsidP="00DB663B">
      <w:pPr>
        <w:pStyle w:val="Liststycke"/>
        <w:numPr>
          <w:ilvl w:val="0"/>
          <w:numId w:val="1"/>
        </w:numPr>
        <w:spacing w:line="240" w:lineRule="auto"/>
      </w:pPr>
      <w:r w:rsidRPr="0081582B">
        <w:rPr>
          <w:rFonts w:ascii="Times New Roman" w:hAnsi="Times New Roman" w:cs="Times New Roman"/>
          <w:sz w:val="32"/>
          <w:szCs w:val="32"/>
        </w:rPr>
        <w:t>Tala alltid om för hästen att du kommer om du ska gå in till de</w:t>
      </w:r>
      <w:r>
        <w:rPr>
          <w:rFonts w:ascii="Times New Roman" w:hAnsi="Times New Roman" w:cs="Times New Roman"/>
          <w:sz w:val="32"/>
          <w:szCs w:val="32"/>
        </w:rPr>
        <w:t>n i spiltan</w:t>
      </w:r>
      <w:r w:rsidR="00DB663B">
        <w:rPr>
          <w:rFonts w:ascii="Times New Roman" w:hAnsi="Times New Roman" w:cs="Times New Roman"/>
          <w:sz w:val="32"/>
          <w:szCs w:val="32"/>
        </w:rPr>
        <w:t>. V</w:t>
      </w:r>
      <w:r w:rsidRPr="00DB663B">
        <w:rPr>
          <w:rFonts w:ascii="Times New Roman" w:hAnsi="Times New Roman" w:cs="Times New Roman"/>
          <w:sz w:val="32"/>
          <w:szCs w:val="32"/>
        </w:rPr>
        <w:t>ar inte mer än 2 stycken inne hos hästen samtidigt.</w:t>
      </w:r>
    </w:p>
    <w:p w:rsidR="00F67A89" w:rsidRPr="00DB663B" w:rsidRDefault="00F67A89" w:rsidP="00DB663B">
      <w:pPr>
        <w:pStyle w:val="Liststycke"/>
        <w:numPr>
          <w:ilvl w:val="0"/>
          <w:numId w:val="1"/>
        </w:numPr>
        <w:spacing w:line="240" w:lineRule="auto"/>
      </w:pPr>
      <w:r w:rsidRPr="0081582B">
        <w:rPr>
          <w:rFonts w:ascii="Times New Roman" w:hAnsi="Times New Roman" w:cs="Times New Roman"/>
          <w:sz w:val="32"/>
          <w:szCs w:val="32"/>
        </w:rPr>
        <w:t>Alltid grimma och grim</w:t>
      </w:r>
      <w:r>
        <w:rPr>
          <w:rFonts w:ascii="Times New Roman" w:hAnsi="Times New Roman" w:cs="Times New Roman"/>
          <w:sz w:val="32"/>
          <w:szCs w:val="32"/>
        </w:rPr>
        <w:t>skaft när du leder hästen i stallet.</w:t>
      </w:r>
    </w:p>
    <w:p w:rsidR="00DB663B" w:rsidRPr="00F67A89" w:rsidRDefault="00DB663B" w:rsidP="00DB663B">
      <w:pPr>
        <w:pStyle w:val="Liststycke"/>
        <w:spacing w:line="240" w:lineRule="auto"/>
      </w:pPr>
      <w:r>
        <w:rPr>
          <w:rFonts w:ascii="Times New Roman" w:hAnsi="Times New Roman" w:cs="Times New Roman"/>
          <w:sz w:val="32"/>
          <w:szCs w:val="32"/>
        </w:rPr>
        <w:t>Utanför stallet leds hästarna alltid med träns eller kedjegrimskaft.</w:t>
      </w:r>
    </w:p>
    <w:p w:rsidR="00F67A89" w:rsidRPr="00F67A89" w:rsidRDefault="00F67A89" w:rsidP="00DB663B">
      <w:pPr>
        <w:pStyle w:val="Liststycke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32"/>
          <w:szCs w:val="32"/>
        </w:rPr>
        <w:t xml:space="preserve">Vi binder alltid upp hästarna i boxarna vid </w:t>
      </w:r>
      <w:r w:rsidR="00DB663B">
        <w:rPr>
          <w:rFonts w:ascii="Times New Roman" w:hAnsi="Times New Roman" w:cs="Times New Roman"/>
          <w:sz w:val="32"/>
          <w:szCs w:val="32"/>
        </w:rPr>
        <w:t xml:space="preserve">all </w:t>
      </w:r>
      <w:r>
        <w:rPr>
          <w:rFonts w:ascii="Times New Roman" w:hAnsi="Times New Roman" w:cs="Times New Roman"/>
          <w:sz w:val="32"/>
          <w:szCs w:val="32"/>
        </w:rPr>
        <w:t>hantering såsom mockning, ryktning och täckesbyten.</w:t>
      </w:r>
    </w:p>
    <w:p w:rsidR="00F67A89" w:rsidRPr="00F67A89" w:rsidRDefault="00F67A89" w:rsidP="00DB663B">
      <w:pPr>
        <w:pStyle w:val="Liststycke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32"/>
          <w:szCs w:val="32"/>
        </w:rPr>
        <w:t>Rejäla skor vid all hästhantering, sandaler eller tygskor har vi inte på oss ihop med hästarna.</w:t>
      </w:r>
    </w:p>
    <w:p w:rsidR="00F67A89" w:rsidRPr="00F67A89" w:rsidRDefault="00F67A89" w:rsidP="00DB663B">
      <w:pPr>
        <w:pStyle w:val="Liststycke"/>
        <w:numPr>
          <w:ilvl w:val="0"/>
          <w:numId w:val="1"/>
        </w:numPr>
        <w:spacing w:line="240" w:lineRule="auto"/>
      </w:pPr>
      <w:r w:rsidRPr="0081582B">
        <w:rPr>
          <w:rFonts w:ascii="Times New Roman" w:hAnsi="Times New Roman" w:cs="Times New Roman"/>
          <w:sz w:val="32"/>
          <w:szCs w:val="32"/>
        </w:rPr>
        <w:t>Godis till hästen ges i krubban efter ridning.</w:t>
      </w:r>
    </w:p>
    <w:p w:rsidR="00F67A89" w:rsidRPr="00F67A89" w:rsidRDefault="00F67A89" w:rsidP="00DB663B">
      <w:pPr>
        <w:pStyle w:val="Liststycke"/>
        <w:numPr>
          <w:ilvl w:val="0"/>
          <w:numId w:val="1"/>
        </w:numPr>
        <w:spacing w:line="240" w:lineRule="auto"/>
      </w:pPr>
      <w:r w:rsidRPr="0081582B">
        <w:rPr>
          <w:rFonts w:ascii="Times New Roman" w:hAnsi="Times New Roman" w:cs="Times New Roman"/>
          <w:sz w:val="32"/>
          <w:szCs w:val="32"/>
        </w:rPr>
        <w:t>Plocka undan utrustning och redskap efter användning. Lämna inget kvar på golvet!</w:t>
      </w:r>
    </w:p>
    <w:p w:rsidR="00F67A89" w:rsidRPr="00F67A89" w:rsidRDefault="00DB663B" w:rsidP="00DB663B">
      <w:pPr>
        <w:pStyle w:val="Liststycke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32"/>
          <w:szCs w:val="32"/>
        </w:rPr>
        <w:t>Sopa och rengör spolspiltan och</w:t>
      </w:r>
      <w:r w:rsidR="00F67A89" w:rsidRPr="0081582B">
        <w:rPr>
          <w:rFonts w:ascii="Times New Roman" w:hAnsi="Times New Roman" w:cs="Times New Roman"/>
          <w:sz w:val="32"/>
          <w:szCs w:val="32"/>
        </w:rPr>
        <w:t xml:space="preserve"> uppbindningsplatserna efter användning.</w:t>
      </w:r>
    </w:p>
    <w:p w:rsidR="00F67A89" w:rsidRPr="00F67A89" w:rsidRDefault="00F67A89" w:rsidP="00DB663B">
      <w:pPr>
        <w:pStyle w:val="Liststycke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32"/>
          <w:szCs w:val="32"/>
        </w:rPr>
        <w:t>Vi tar ett gemensamt ansvar av att regelbundet tömma soptunnan, sopa vid gödselcontainern, rensa vid diskbänken samt sopa i sadelkammaren.</w:t>
      </w:r>
    </w:p>
    <w:p w:rsidR="00F67A89" w:rsidRPr="00F46998" w:rsidRDefault="00F67A89" w:rsidP="00DB663B">
      <w:pPr>
        <w:pStyle w:val="Liststycke"/>
        <w:numPr>
          <w:ilvl w:val="0"/>
          <w:numId w:val="1"/>
        </w:numPr>
        <w:spacing w:line="240" w:lineRule="auto"/>
      </w:pPr>
      <w:r w:rsidRPr="0081582B">
        <w:rPr>
          <w:rFonts w:ascii="Times New Roman" w:hAnsi="Times New Roman" w:cs="Times New Roman"/>
          <w:sz w:val="32"/>
          <w:szCs w:val="32"/>
        </w:rPr>
        <w:t>Hjälm är ett måste vid ridnin</w:t>
      </w:r>
      <w:r>
        <w:rPr>
          <w:rFonts w:ascii="Times New Roman" w:hAnsi="Times New Roman" w:cs="Times New Roman"/>
          <w:sz w:val="32"/>
          <w:szCs w:val="32"/>
        </w:rPr>
        <w:t xml:space="preserve">g, </w:t>
      </w:r>
      <w:proofErr w:type="spellStart"/>
      <w:r>
        <w:rPr>
          <w:rFonts w:ascii="Times New Roman" w:hAnsi="Times New Roman" w:cs="Times New Roman"/>
          <w:sz w:val="32"/>
          <w:szCs w:val="32"/>
        </w:rPr>
        <w:t>tömkörning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och longering och </w:t>
      </w:r>
      <w:r w:rsidRPr="0081582B">
        <w:rPr>
          <w:rFonts w:ascii="Times New Roman" w:hAnsi="Times New Roman" w:cs="Times New Roman"/>
          <w:sz w:val="32"/>
          <w:szCs w:val="32"/>
        </w:rPr>
        <w:t>rekommenderas vid all hästhantering.</w:t>
      </w:r>
      <w:r w:rsidR="00F46998">
        <w:rPr>
          <w:rFonts w:ascii="Times New Roman" w:hAnsi="Times New Roman" w:cs="Times New Roman"/>
          <w:sz w:val="32"/>
          <w:szCs w:val="32"/>
        </w:rPr>
        <w:t xml:space="preserve"> Hjälm rekommenderas även vid all hästhantering upp till 15 års ålder.</w:t>
      </w:r>
    </w:p>
    <w:p w:rsidR="00F67A89" w:rsidRPr="00917675" w:rsidRDefault="00F46998" w:rsidP="00F67A89">
      <w:pPr>
        <w:pStyle w:val="Liststycke"/>
        <w:numPr>
          <w:ilvl w:val="0"/>
          <w:numId w:val="1"/>
        </w:numPr>
        <w:spacing w:line="240" w:lineRule="auto"/>
      </w:pPr>
      <w:r w:rsidRPr="00F46998">
        <w:rPr>
          <w:rFonts w:ascii="Times New Roman" w:hAnsi="Times New Roman" w:cs="Times New Roman"/>
          <w:sz w:val="32"/>
          <w:szCs w:val="32"/>
        </w:rPr>
        <w:t>Hundar, barnvagnar m.m. vill vi inte ha i</w:t>
      </w:r>
      <w:r>
        <w:rPr>
          <w:rFonts w:ascii="Times New Roman" w:hAnsi="Times New Roman" w:cs="Times New Roman"/>
          <w:sz w:val="32"/>
          <w:szCs w:val="32"/>
        </w:rPr>
        <w:t xml:space="preserve"> våra stallgångar.</w:t>
      </w:r>
    </w:p>
    <w:p w:rsidR="00917675" w:rsidRDefault="00917675" w:rsidP="00F67A89">
      <w:pPr>
        <w:pStyle w:val="Liststycke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32"/>
          <w:szCs w:val="32"/>
        </w:rPr>
        <w:t>Mobiltelefon och ridning/hästhantering hör inte ihop</w:t>
      </w:r>
    </w:p>
    <w:p w:rsidR="00F67A89" w:rsidRPr="00E75811" w:rsidRDefault="00F67A89" w:rsidP="00917675">
      <w:pPr>
        <w:pStyle w:val="Normalwebb"/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D6211">
        <w:rPr>
          <w:rFonts w:ascii="Times New Roman" w:hAnsi="Times New Roman" w:cs="Times New Roman"/>
          <w:b/>
          <w:sz w:val="36"/>
          <w:szCs w:val="36"/>
        </w:rPr>
        <w:t xml:space="preserve">Hästens välbefinnande går före din bekvämlighet. </w:t>
      </w:r>
      <w:r w:rsidRPr="001D6211">
        <w:rPr>
          <w:rFonts w:ascii="Times New Roman" w:hAnsi="Times New Roman" w:cs="Times New Roman"/>
          <w:b/>
          <w:sz w:val="36"/>
          <w:szCs w:val="36"/>
        </w:rPr>
        <w:br/>
        <w:t xml:space="preserve">Kom ihåg att alltid ta hand om hästen och utrustningen </w:t>
      </w:r>
      <w:r>
        <w:rPr>
          <w:rFonts w:ascii="Times New Roman" w:hAnsi="Times New Roman" w:cs="Times New Roman"/>
          <w:b/>
          <w:sz w:val="36"/>
          <w:szCs w:val="36"/>
        </w:rPr>
        <w:t>efter ridning!</w:t>
      </w:r>
    </w:p>
    <w:sectPr w:rsidR="00F67A89" w:rsidRPr="00E75811" w:rsidSect="003A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CA8"/>
    <w:multiLevelType w:val="hybridMultilevel"/>
    <w:tmpl w:val="CB8A2C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67A89"/>
    <w:rsid w:val="0036122C"/>
    <w:rsid w:val="003A09F0"/>
    <w:rsid w:val="003A3F09"/>
    <w:rsid w:val="004E384F"/>
    <w:rsid w:val="00917675"/>
    <w:rsid w:val="00A97439"/>
    <w:rsid w:val="00B81EB3"/>
    <w:rsid w:val="00DB663B"/>
    <w:rsid w:val="00E16235"/>
    <w:rsid w:val="00E75811"/>
    <w:rsid w:val="00F46998"/>
    <w:rsid w:val="00F6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344C5-EBA8-4302-9436-F3258B86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F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F67A89"/>
    <w:pPr>
      <w:spacing w:before="200" w:after="200" w:line="336" w:lineRule="atLeast"/>
    </w:pPr>
    <w:rPr>
      <w:rFonts w:ascii="Tahoma" w:eastAsia="Times New Roman" w:hAnsi="Tahoma" w:cs="Tahoma"/>
      <w:lang w:eastAsia="sv-SE"/>
    </w:rPr>
  </w:style>
  <w:style w:type="paragraph" w:styleId="Liststycke">
    <w:name w:val="List Paragraph"/>
    <w:basedOn w:val="Normal"/>
    <w:uiPriority w:val="34"/>
    <w:qFormat/>
    <w:rsid w:val="00F67A8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5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4" ma:contentTypeDescription="Create a new document." ma:contentTypeScope="" ma:versionID="e35e0e7a5ef41e2cf9372585ca15f3d8">
  <xsd:schema xmlns:xsd="http://www.w3.org/2001/XMLSchema" xmlns:xs="http://www.w3.org/2001/XMLSchema" xmlns:p="http://schemas.microsoft.com/office/2006/metadata/properties" xmlns:ns2="0e24580c-1983-450b-94c7-d87d38866972" targetNamespace="http://schemas.microsoft.com/office/2006/metadata/properties" ma:root="true" ma:fieldsID="5657d73121cc9128715733ab4c98e8cd" ns2:_="">
    <xsd:import namespace="0e24580c-1983-450b-94c7-d87d3886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05027-4F5B-4F51-9018-969574C4E268}"/>
</file>

<file path=customXml/itemProps2.xml><?xml version="1.0" encoding="utf-8"?>
<ds:datastoreItem xmlns:ds="http://schemas.openxmlformats.org/officeDocument/2006/customXml" ds:itemID="{835139E1-63D5-4D96-808A-FD03CDDD61C0}"/>
</file>

<file path=customXml/itemProps3.xml><?xml version="1.0" encoding="utf-8"?>
<ds:datastoreItem xmlns:ds="http://schemas.openxmlformats.org/officeDocument/2006/customXml" ds:itemID="{0ADB7AFC-223A-44B8-B179-91205C142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Martinsson</dc:creator>
  <cp:keywords/>
  <dc:description/>
  <cp:lastModifiedBy>Gunilla Melin</cp:lastModifiedBy>
  <cp:revision>7</cp:revision>
  <cp:lastPrinted>2018-08-27T14:06:00Z</cp:lastPrinted>
  <dcterms:created xsi:type="dcterms:W3CDTF">2016-12-19T11:29:00Z</dcterms:created>
  <dcterms:modified xsi:type="dcterms:W3CDTF">2018-08-27T14:07:00Z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